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BD" w:rsidRDefault="004745BD" w:rsidP="004745BD">
      <w:pPr>
        <w:rPr>
          <w:sz w:val="24"/>
          <w:szCs w:val="24"/>
        </w:rPr>
      </w:pPr>
      <w:r w:rsidRPr="001178C6">
        <w:rPr>
          <w:sz w:val="24"/>
          <w:szCs w:val="24"/>
        </w:rPr>
        <w:t>1 класс. Литературное чтение на родном (</w:t>
      </w:r>
      <w:proofErr w:type="gramStart"/>
      <w:r w:rsidRPr="001178C6">
        <w:rPr>
          <w:sz w:val="24"/>
          <w:szCs w:val="24"/>
        </w:rPr>
        <w:t>татарская</w:t>
      </w:r>
      <w:proofErr w:type="gramEnd"/>
      <w:r w:rsidRPr="001178C6">
        <w:rPr>
          <w:sz w:val="24"/>
          <w:szCs w:val="24"/>
        </w:rPr>
        <w:t>) языке.</w:t>
      </w:r>
    </w:p>
    <w:p w:rsidR="004745BD" w:rsidRPr="001178C6" w:rsidRDefault="004745BD" w:rsidP="004745BD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Тема урока: За столом. </w:t>
      </w:r>
      <w:r>
        <w:rPr>
          <w:sz w:val="24"/>
          <w:szCs w:val="24"/>
          <w:lang w:val="tt-RU"/>
        </w:rPr>
        <w:t>Ө</w:t>
      </w:r>
      <w:proofErr w:type="gramStart"/>
      <w:r>
        <w:rPr>
          <w:sz w:val="24"/>
          <w:szCs w:val="24"/>
          <w:lang w:val="tt-RU"/>
        </w:rPr>
        <w:t>ст</w:t>
      </w:r>
      <w:proofErr w:type="gramEnd"/>
      <w:r>
        <w:rPr>
          <w:sz w:val="24"/>
          <w:szCs w:val="24"/>
          <w:lang w:val="tt-RU"/>
        </w:rPr>
        <w:t>әл янында.</w:t>
      </w:r>
    </w:p>
    <w:p w:rsidR="004745BD" w:rsidRPr="001178C6" w:rsidRDefault="004745BD" w:rsidP="004745BD">
      <w:pPr>
        <w:rPr>
          <w:sz w:val="24"/>
          <w:szCs w:val="24"/>
        </w:rPr>
      </w:pPr>
      <w:r w:rsidRPr="001178C6">
        <w:rPr>
          <w:sz w:val="24"/>
          <w:szCs w:val="24"/>
        </w:rPr>
        <w:t>Страницы: 67 – 68.</w:t>
      </w:r>
    </w:p>
    <w:p w:rsidR="004745BD" w:rsidRPr="001178C6" w:rsidRDefault="004745BD" w:rsidP="004745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1178C6">
        <w:rPr>
          <w:sz w:val="24"/>
          <w:szCs w:val="24"/>
        </w:rPr>
        <w:t>Вспомнить слова по теме «семья».</w:t>
      </w:r>
    </w:p>
    <w:p w:rsidR="004745BD" w:rsidRPr="001178C6" w:rsidRDefault="004745BD" w:rsidP="004745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tt-RU"/>
        </w:rPr>
        <w:t>Рассказ по рисунку. Кого ты видишь?</w:t>
      </w:r>
    </w:p>
    <w:p w:rsidR="004745BD" w:rsidRPr="001178C6" w:rsidRDefault="004745BD" w:rsidP="004745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tt-RU"/>
        </w:rPr>
        <w:t>Что есть на столе?</w:t>
      </w:r>
    </w:p>
    <w:p w:rsidR="004745BD" w:rsidRDefault="004745BD" w:rsidP="004745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Прочитать диалог.</w:t>
      </w:r>
    </w:p>
    <w:p w:rsidR="004745BD" w:rsidRDefault="004745BD" w:rsidP="004745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Вставляйте вместо рисунка  нужное слово.</w:t>
      </w:r>
    </w:p>
    <w:p w:rsidR="004745BD" w:rsidRDefault="004745BD" w:rsidP="004745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Домашнее задание на странице 68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последнее).</w:t>
      </w:r>
    </w:p>
    <w:p w:rsidR="004745BD" w:rsidRDefault="004745BD" w:rsidP="004745BD">
      <w:pPr>
        <w:rPr>
          <w:rFonts w:ascii="Times New Roman" w:eastAsia="Calibri" w:hAnsi="Times New Roman" w:cs="Times New Roman"/>
          <w:sz w:val="24"/>
          <w:szCs w:val="24"/>
        </w:rPr>
      </w:pPr>
      <w:r w:rsidRPr="004D2181">
        <w:rPr>
          <w:rFonts w:ascii="Times New Roman" w:eastAsia="Calibri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 w:rsidRPr="004D2181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</w:p>
    <w:p w:rsidR="00F14997" w:rsidRDefault="00F14997">
      <w:bookmarkStart w:id="0" w:name="_GoBack"/>
      <w:bookmarkEnd w:id="0"/>
    </w:p>
    <w:sectPr w:rsidR="00F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C402F"/>
    <w:multiLevelType w:val="hybridMultilevel"/>
    <w:tmpl w:val="10B8B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0D"/>
    <w:rsid w:val="004745BD"/>
    <w:rsid w:val="00C6260D"/>
    <w:rsid w:val="00F1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2020-04-15T18:17:00Z</dcterms:created>
  <dcterms:modified xsi:type="dcterms:W3CDTF">2020-04-15T18:17:00Z</dcterms:modified>
</cp:coreProperties>
</file>